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jc w:val="center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A TANTÁRGY ADATLAPJA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Dramaturgia (5) : Kortárs magyar dráma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Egyetemi tanév 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Babeș–Bolyai Tudományegyetem</w:t>
            </w:r>
          </w:p>
          <w:p w:rsidR="00000000" w:rsidDel="00000000" w:rsidP="00000000" w:rsidRDefault="00000000" w:rsidRPr="00000000" w14:paraId="00000009">
            <w:pPr>
              <w:keepNext w:val="1"/>
              <w:ind w:left="90" w:right="-625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  <w:p w:rsidR="00000000" w:rsidDel="00000000" w:rsidP="00000000" w:rsidRDefault="00000000" w:rsidRPr="00000000" w14:paraId="0000000C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Színházi Intézet</w:t>
            </w:r>
          </w:p>
          <w:p w:rsidR="00000000" w:rsidDel="00000000" w:rsidP="00000000" w:rsidRDefault="00000000" w:rsidRPr="00000000" w14:paraId="0000000F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Színház- és előadóművészetek</w:t>
            </w:r>
          </w:p>
          <w:p w:rsidR="00000000" w:rsidDel="00000000" w:rsidP="00000000" w:rsidRDefault="00000000" w:rsidRPr="00000000" w14:paraId="00000012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Alapképzés</w:t>
            </w:r>
          </w:p>
          <w:p w:rsidR="00000000" w:rsidDel="00000000" w:rsidP="00000000" w:rsidRDefault="00000000" w:rsidRPr="00000000" w14:paraId="00000015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Teatrológia</w:t>
            </w:r>
          </w:p>
          <w:p w:rsidR="00000000" w:rsidDel="00000000" w:rsidP="00000000" w:rsidRDefault="00000000" w:rsidRPr="00000000" w14:paraId="00000018">
            <w:pPr>
              <w:keepNext w:val="1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1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Nappali képzés</w:t>
            </w:r>
          </w:p>
        </w:tc>
      </w:tr>
    </w:tbl>
    <w:p w:rsidR="00000000" w:rsidDel="00000000" w:rsidP="00000000" w:rsidRDefault="00000000" w:rsidRPr="00000000" w14:paraId="0000001B">
      <w:pPr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Dramaturgia (5) Kortárs magyar dráma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VLM5703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7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Conf. univ. dr. Tompa Andrea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Drd. Lovassy Cseh Tamás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III.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DD</w:t>
            </w:r>
          </w:p>
        </w:tc>
      </w:tr>
    </w:tbl>
    <w:p w:rsidR="00000000" w:rsidDel="00000000" w:rsidP="00000000" w:rsidRDefault="00000000" w:rsidRPr="00000000" w14:paraId="00000045">
      <w:pPr>
        <w:ind w:right="-76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C">
            <w:pPr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Más tevékenységek: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6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B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D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94">
            <w:pPr>
              <w:keepNext w:val="1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9">
            <w:pPr>
              <w:keepNext w:val="1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B">
      <w:pPr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Videoprojektorral, számítógéppel és internet-hozzáféréssel felszerelt terem, amely szükséges az oktatási anyagok, a drámai szövegek és az előadásfelvételek bemutatásához. A tantárgy bibliográfiájához való hozzáférés nyomtatott vagy elektronikus formában. A félév során legalább három színházi előadás megtekintése ajánlott.</w:t>
            </w:r>
          </w:p>
          <w:p w:rsidR="00000000" w:rsidDel="00000000" w:rsidP="00000000" w:rsidRDefault="00000000" w:rsidRPr="00000000" w14:paraId="000000A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szemináriumi tevékenységekhez megfelelő terem, videoprojektorral és internet-hozzáféréssel felszerelve. A drámai szövegek és bibliográfiai anyagok rendelkezésre állása nyomtatott vagy elektronikus formában. A vitákban, prezentációkban és szövegelemzésekben való aktív részvétel kötelező. A szemináriumi jelenlét a kari szabályzatnak megfelelően történik. </w:t>
            </w:r>
          </w:p>
          <w:p w:rsidR="00000000" w:rsidDel="00000000" w:rsidP="00000000" w:rsidRDefault="00000000" w:rsidRPr="00000000" w14:paraId="000000A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28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ismeri: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a kortárs magyar dramaturgia főbb irányzatait, tendenciáit és átalakulásait az elmúlt évtizedekben; </w:t>
            </w:r>
          </w:p>
          <w:p w:rsidR="00000000" w:rsidDel="00000000" w:rsidP="00000000" w:rsidRDefault="00000000" w:rsidRPr="00000000" w14:paraId="000000B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a romániai és magyarországi kortárs magyar dramaturgia reprezentatív szerzőit és jelentős műveit; </w:t>
            </w:r>
          </w:p>
          <w:p w:rsidR="00000000" w:rsidDel="00000000" w:rsidP="00000000" w:rsidRDefault="00000000" w:rsidRPr="00000000" w14:paraId="000000B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a kortárs dramaturgiai elemzés alapvető fogalmait: társadalmi realizmus, dokumentumszínház, verbatim, posztdramatikus dramaturgia, színpadi adaptáció, kutatásalapú dramaturgia; </w:t>
            </w:r>
          </w:p>
          <w:p w:rsidR="00000000" w:rsidDel="00000000" w:rsidP="00000000" w:rsidRDefault="00000000" w:rsidRPr="00000000" w14:paraId="000000B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a drámai szöveg, az előadás és a kortárs színházi produkció társadalmi, kulturális és politikai kontextusa közötti kapcsolatot; </w:t>
            </w:r>
          </w:p>
          <w:p w:rsidR="00000000" w:rsidDel="00000000" w:rsidP="00000000" w:rsidRDefault="00000000" w:rsidRPr="00000000" w14:paraId="000000B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a reprezentációval, az emlékezettel, az identitással és a kortárs dramaturgia társadalmi funkciójával kapcsolatos főbb elméleti vitákat.</w:t>
            </w:r>
          </w:p>
          <w:p w:rsidR="00000000" w:rsidDel="00000000" w:rsidP="00000000" w:rsidRDefault="00000000" w:rsidRPr="00000000" w14:paraId="000000B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28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képes: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kortárs drámai szövegek olvasására, értelmezésére és kritikai elemzésére; </w:t>
            </w:r>
          </w:p>
          <w:p w:rsidR="00000000" w:rsidDel="00000000" w:rsidP="00000000" w:rsidRDefault="00000000" w:rsidRPr="00000000" w14:paraId="000000B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különböző dramaturgiai modellek, narratív stratégiák és drámai szerkesztési formák azonosítására és összehasonlítására; </w:t>
            </w:r>
          </w:p>
          <w:p w:rsidR="00000000" w:rsidDel="00000000" w:rsidP="00000000" w:rsidRDefault="00000000" w:rsidRPr="00000000" w14:paraId="000000B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érvelni egy drámai szöveg és annak kulturális, történeti és társadalmi kontextusa közötti kapcsolat mellett; </w:t>
            </w:r>
          </w:p>
          <w:p w:rsidR="00000000" w:rsidDel="00000000" w:rsidP="00000000" w:rsidRDefault="00000000" w:rsidRPr="00000000" w14:paraId="000000B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a színháztudomány sajátos fogalmainak és módszereinek alkalmazására a kortárs dramaturgia elemzésében; </w:t>
            </w:r>
          </w:p>
          <w:p w:rsidR="00000000" w:rsidDel="00000000" w:rsidP="00000000" w:rsidRDefault="00000000" w:rsidRPr="00000000" w14:paraId="000000B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akadémiai elemzések és esszék írására kortárs drámai művekről és színházi jelenségekről; </w:t>
            </w:r>
          </w:p>
          <w:p w:rsidR="00000000" w:rsidDel="00000000" w:rsidP="00000000" w:rsidRDefault="00000000" w:rsidRPr="00000000" w14:paraId="000000B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  szóbeli előadások és viták megtartására a szakirodalom alapján.</w:t>
            </w:r>
          </w:p>
          <w:p w:rsidR="00000000" w:rsidDel="00000000" w:rsidP="00000000" w:rsidRDefault="00000000" w:rsidRPr="00000000" w14:paraId="000000B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28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 képes önállóan dolgozni: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after="0" w:before="28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kortárs dramaturgia szempontjából releváns témák kutatásán és elmélyítésén; 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szakirodalmi források kiválasztásán, felhasználásán és kritikai értékelésén; 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dramaturgiai elemzések és egyéni kutatási projektek kidolgozásán;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kortárs dramaturgia műveivel és tendenciáival kapcsolatos érvekkel alátámasztott álláspontok megfogalmazásán; 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megszerzett ismeretek kutatási, színházkritikai és dramaturgiai gyakorlati tevékenységekbe történő integrálásán; 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kortárs színházi és kulturális jelenségekkel kapcsolatos autonóm és reflexív szemlélet kialakításán.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hallgatók megismertetése a kortárs magyar dramaturgia főbb esztétikai, tematikai és dramaturgiai irányzataival a drámai szöveg kritikai elemzésére való képesség fejlesztése, valamint a dramaturgia, az előadás és a kortárs kulturális kontextus közötti kapcsolat megértése révén. 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romániai és magyarországi kortárs magyar dramaturgia főbb szerzőinek, műveinek és tendenciáinak azonosítása. 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különböző kortárs dramaturgiai modellek megértése, a realista drámától a dokumentumszínházon, a verbatim színházon és a kutatásalapú dramaturgián át a posztdramatikus formákig. </w:t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kortárs drámai szövegek elemzésére és értelmezésére vonatkozó kompetenciák fejlesztése esztétikai, kulturális és társadalompolitikai szempontból. 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drámai szöveg és a színpadi reprezentáció közötti kapcsolat, valamint a dramaturgia és a kortárs színházi gyakorlatok viszonyának elemzése. 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színháztudomány sajátos fogalmainak és eszközeinek alkalmazására való képesség fejlesztése a kortárs dramaturgia elemzésében. 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3"/>
              </w:numPr>
              <w:spacing w:after="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Kritikai szemlélet kialakítása a kortárs dramaturgia kulturális és társadalmi funkciójával, valamint a dramaturg szerepével kapcsolatban a mai színházi mezőben. 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3"/>
              </w:numPr>
              <w:spacing w:after="280" w:before="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intellektuális autonómia fejlesztése a tanulmányozott bibliográfiára és drámai korpuszra épülő elemzések, prezentációk és egyéni projektek kidolgozása révén.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color="000000" w:space="1" w:sz="6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Űrlap alja</w:t>
            </w:r>
          </w:p>
          <w:p w:rsidR="00000000" w:rsidDel="00000000" w:rsidP="00000000" w:rsidRDefault="00000000" w:rsidRPr="00000000" w14:paraId="000000D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Bevezetés. Mi a kortárs magyar dramaturgia? Kánonproblémák, generációk, intézmények és kulturális kontextusok 1989 után.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vita, történeti kontextualizálás.</w:t>
            </w:r>
          </w:p>
          <w:p w:rsidR="00000000" w:rsidDel="00000000" w:rsidP="00000000" w:rsidRDefault="00000000" w:rsidRPr="00000000" w14:paraId="000000D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átmenet a hagyományos drámától az új drámai formákig. A kortárs magyar dramaturgia tendenciái.</w:t>
            </w:r>
          </w:p>
          <w:p w:rsidR="00000000" w:rsidDel="00000000" w:rsidP="00000000" w:rsidRDefault="00000000" w:rsidRPr="00000000" w14:paraId="000000E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összehasonlító elemzés, irányított beszélgetés.</w:t>
            </w:r>
          </w:p>
          <w:p w:rsidR="00000000" w:rsidDel="00000000" w:rsidP="00000000" w:rsidRDefault="00000000" w:rsidRPr="00000000" w14:paraId="000000E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Kortárs realista dráma. A társadalom és a mindennapi élet reprezentációja. Esettanulmány: Háy János.</w:t>
            </w:r>
          </w:p>
          <w:p w:rsidR="00000000" w:rsidDel="00000000" w:rsidP="00000000" w:rsidRDefault="00000000" w:rsidRPr="00000000" w14:paraId="000000E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szövegelemzés, dramaturgiai értelmezés.</w:t>
            </w:r>
          </w:p>
          <w:p w:rsidR="00000000" w:rsidDel="00000000" w:rsidP="00000000" w:rsidRDefault="00000000" w:rsidRPr="00000000" w14:paraId="000000E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Történelem, emlékezet és trauma a kortárs dramaturgiában. Esettanulmány: Székely Csaba és az emlékezet színháza.</w:t>
            </w:r>
          </w:p>
          <w:p w:rsidR="00000000" w:rsidDel="00000000" w:rsidP="00000000" w:rsidRDefault="00000000" w:rsidRPr="00000000" w14:paraId="000000E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kontextuális elemzés, vita.</w:t>
            </w:r>
          </w:p>
          <w:p w:rsidR="00000000" w:rsidDel="00000000" w:rsidP="00000000" w:rsidRDefault="00000000" w:rsidRPr="00000000" w14:paraId="000000E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Dokumentumszínház és verbatim színház. Elméleti alapok és alkalmazások a kortárs magyar dramaturgiában.</w:t>
            </w:r>
          </w:p>
          <w:p w:rsidR="00000000" w:rsidDel="00000000" w:rsidP="00000000" w:rsidRDefault="00000000" w:rsidRPr="00000000" w14:paraId="000000F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előadás- és szövegelemzés.</w:t>
            </w:r>
          </w:p>
          <w:p w:rsidR="00000000" w:rsidDel="00000000" w:rsidP="00000000" w:rsidRDefault="00000000" w:rsidRPr="00000000" w14:paraId="000000F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társadalmi kutatás dramaturgiája. A valóság mint drámai anyag. Esettanulmányok a független magyar színházból.</w:t>
            </w:r>
          </w:p>
          <w:p w:rsidR="00000000" w:rsidDel="00000000" w:rsidP="00000000" w:rsidRDefault="00000000" w:rsidRPr="00000000" w14:paraId="000000F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esettanulmány, kritikai elemzés.</w:t>
            </w:r>
          </w:p>
          <w:p w:rsidR="00000000" w:rsidDel="00000000" w:rsidP="00000000" w:rsidRDefault="00000000" w:rsidRPr="00000000" w14:paraId="000000F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Dráma és identitásreprezentáció. Kisebbség, hovatartozás és másság a kortárs dramaturgiában.</w:t>
            </w:r>
          </w:p>
          <w:p w:rsidR="00000000" w:rsidDel="00000000" w:rsidP="00000000" w:rsidRDefault="00000000" w:rsidRPr="00000000" w14:paraId="000000F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szövegelemzés, vita.</w:t>
            </w:r>
          </w:p>
          <w:p w:rsidR="00000000" w:rsidDel="00000000" w:rsidP="00000000" w:rsidRDefault="00000000" w:rsidRPr="00000000" w14:paraId="000000F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irodalom színpadi adaptációja. A regény, az emlékezet és a dramaturgia kapcsolata. Esettanulmány: kortárs adaptációk.</w:t>
            </w:r>
          </w:p>
          <w:p w:rsidR="00000000" w:rsidDel="00000000" w:rsidP="00000000" w:rsidRDefault="00000000" w:rsidRPr="00000000" w14:paraId="000000F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összehasonlító elemzés, értelmezés.</w:t>
            </w:r>
          </w:p>
          <w:p w:rsidR="00000000" w:rsidDel="00000000" w:rsidP="00000000" w:rsidRDefault="00000000" w:rsidRPr="00000000" w14:paraId="0000010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Új narratív struktúrák. Fragmentarizmus, kollázs, posztdramatikus dramaturgiák.</w:t>
            </w:r>
          </w:p>
          <w:p w:rsidR="00000000" w:rsidDel="00000000" w:rsidP="00000000" w:rsidRDefault="00000000" w:rsidRPr="00000000" w14:paraId="0000010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dramaturgiai elemzés, közös megbeszélés.</w:t>
            </w:r>
          </w:p>
          <w:p w:rsidR="00000000" w:rsidDel="00000000" w:rsidP="00000000" w:rsidRDefault="00000000" w:rsidRPr="00000000" w14:paraId="0000010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Nyelv, oralitás és a szereplőépítés a kortárs dramaturgiában.</w:t>
            </w:r>
          </w:p>
          <w:p w:rsidR="00000000" w:rsidDel="00000000" w:rsidP="00000000" w:rsidRDefault="00000000" w:rsidRPr="00000000" w14:paraId="0000010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szövegelemzés, értelmező gyakorlatok.</w:t>
            </w:r>
          </w:p>
          <w:p w:rsidR="00000000" w:rsidDel="00000000" w:rsidP="00000000" w:rsidRDefault="00000000" w:rsidRPr="00000000" w14:paraId="0000010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Politikai dramaturgia és kritikai színház. A színház és a nyilvános tér kapcsolata. Esettanulmányok: Gianina Cărbunariu, Székely Csaba, Borbély Szilárd.</w:t>
            </w:r>
          </w:p>
          <w:p w:rsidR="00000000" w:rsidDel="00000000" w:rsidP="00000000" w:rsidRDefault="00000000" w:rsidRPr="00000000" w14:paraId="0000010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vita, esetelemzés.</w:t>
            </w:r>
          </w:p>
          <w:p w:rsidR="00000000" w:rsidDel="00000000" w:rsidP="00000000" w:rsidRDefault="00000000" w:rsidRPr="00000000" w14:paraId="0000011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Új irányok a romániai magyar dramaturgiában. Kortárs szerzők, témák és esztétikák.</w:t>
            </w:r>
          </w:p>
          <w:p w:rsidR="00000000" w:rsidDel="00000000" w:rsidP="00000000" w:rsidRDefault="00000000" w:rsidRPr="00000000" w14:paraId="0000011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szövegelemzés, kulturális kontextualizálás.</w:t>
            </w:r>
          </w:p>
          <w:p w:rsidR="00000000" w:rsidDel="00000000" w:rsidP="00000000" w:rsidRDefault="00000000" w:rsidRPr="00000000" w14:paraId="0000011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Kortárs dramaturgia a szöveg és a performativitás között. A dramaturg, a rendező és a kollektív alkotófolyamat kapcsolata.</w:t>
            </w:r>
          </w:p>
          <w:p w:rsidR="00000000" w:rsidDel="00000000" w:rsidP="00000000" w:rsidRDefault="00000000" w:rsidRPr="00000000" w14:paraId="0000011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Előadás, esettanulmány, vita.</w:t>
            </w:r>
          </w:p>
          <w:p w:rsidR="00000000" w:rsidDel="00000000" w:rsidP="00000000" w:rsidRDefault="00000000" w:rsidRPr="00000000" w14:paraId="0000011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Következtetések. A kortárs magyar dramaturgia aktuális tendenciái és perspektívái. Ismétlés és összegzés.</w:t>
            </w:r>
          </w:p>
          <w:p w:rsidR="00000000" w:rsidDel="00000000" w:rsidP="00000000" w:rsidRDefault="00000000" w:rsidRPr="00000000" w14:paraId="0000011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Összegző előadás, záróbeszélgetés, formatív értékelés.</w:t>
            </w:r>
          </w:p>
          <w:p w:rsidR="00000000" w:rsidDel="00000000" w:rsidP="00000000" w:rsidRDefault="00000000" w:rsidRPr="00000000" w14:paraId="0000011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  <w:p w:rsidR="00000000" w:rsidDel="00000000" w:rsidP="00000000" w:rsidRDefault="00000000" w:rsidRPr="00000000" w14:paraId="0000012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Kricsfalusi Beatrix: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reprezentáció politikája.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8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https://szinhaz.net/2014/07/22/kricsfalusi-beatrix-a-reprezentacio-politikaja/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 van veled, kortárs magyar dráma?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9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https://szinhaz.net/2019/01/27/mi-van-veled-kortars-magyar-drama/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Sándor L. István: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Létezik-e kortárs magyar dráma?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0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https://epa.oszk.hu/01000/01014/00035/pdf/021.pdf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kortárs magyar dráma helyzete.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1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https://art7.hu/szinhaz/a-kortars-magyar-drama-helyzete/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Thomas Irmer: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Új valóságok keresése (a dokumentumszínházhoz).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2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http://old.szinhaz.net/pdf/2007_08.pdf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Radnóti Sándor: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Csak a jobb társaság, azaz a crème de la crème (Térey János Asztalizene című művéről).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3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https://www.es.hu/cikk/2008-04-20/radnoti-sandor/csak-a-jobb-tarsasag-azaz-a-creme-de-la-creme.html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Deres Kornélia: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Besúgó Rómeó. Dokumentumkritika és társadalomtörténet a színen (Kelemen Kristóf: Megfigyelők).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4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http://szinhaz.net/2019/04/22/deres-kornelia-besugo-romeo-dokumentumkritika-es-tarsadalomtortenet-a-szinen/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Nánay István: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Kritika az Egyszer élünk, avagy a tenger azontúl tűnik semmiségbe című előadásról.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5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https://revizoronline.com/hu/cikk/3064/kovacs-martonmohacsi-istvanmohacsi-janos-egyszer-elunk-avagy-a-tenger-azontul-tunik-semmisegbe-nemzeti-szinhaz-poszt-2011/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Herczog Noémi: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Horváth Jancsi szeme (Egyszer élünk).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6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https://szinhaz.net/2011/10/29/herczog-noemi-a-horvath-jancsi-szeme/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Tompa Andrea: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Egyszer élünk szcenikája és dramaturgiája.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br w:type="textWrapping"/>
            </w:r>
            <w:hyperlink r:id="rId17">
              <w:r w:rsidDel="00000000" w:rsidR="00000000" w:rsidRPr="00000000">
                <w:rPr>
                  <w:rFonts w:ascii="Cambria" w:cs="Cambria" w:eastAsia="Cambria" w:hAnsi="Cambria"/>
                  <w:b w:val="0"/>
                  <w:bCs w:val="0"/>
                  <w:i w:val="0"/>
                  <w:iCs w:val="0"/>
                  <w:smallCaps w:val="0"/>
                  <w:strike w:val="0"/>
                  <w:color w:val="467886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https://prezi.com/cusxw17sdvrc/szcenika-es-dramaturgia/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Irmer, Thomas: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Új valóságok keresése. Dokumentarizmus a kortárs színházban.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Színház Alapítvány, Budapest, 2007.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Kékesi Kun Árpád: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posztdramatikus színház változatai.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Balassi Kiadó, Budapest, 2017.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Kricsfalusi Beatrix: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Színház, politika, performativitás.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Balassi Kiadó, Budapest, 2010.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Lehmann, Hans-Thies: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Posztdramatikus színház.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Balassi Kiadó, Budapest, 2009.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Pavis, Patrice: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Színházi szótár.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L’Harmattan Kiadó, Budapest, 2006.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Sándor L. István: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Kortárs magyar dráma és színház.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Kijárat Kiadó, Budapest, 2012.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Szabó-Székely Ármin (szerk.):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dokumentumszínház Magyarországon.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Kijárat Kiadó, Budapest, 2020.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Tompa Andrea: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Színház és emlékezet.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Kijárat Kiadó, Budapest, 2018. </w:t>
            </w:r>
          </w:p>
          <w:p w:rsidR="00000000" w:rsidDel="00000000" w:rsidP="00000000" w:rsidRDefault="00000000" w:rsidRPr="00000000" w14:paraId="0000013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 a kortárs magyar dramaturgia elemzésébe. Az olvasás és az értelmezés szempontjai. A szövegkorpusz kijelölése.</w:t>
            </w:r>
          </w:p>
          <w:p w:rsidR="00000000" w:rsidDel="00000000" w:rsidP="00000000" w:rsidRDefault="00000000" w:rsidRPr="00000000" w14:paraId="0000013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Bevezető szeminárium, vita, irányított elemzés.</w:t>
            </w:r>
          </w:p>
          <w:p w:rsidR="00000000" w:rsidDel="00000000" w:rsidP="00000000" w:rsidRDefault="00000000" w:rsidRPr="00000000" w14:paraId="0000013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Háy János: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Herner Ferike faterja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Társadalmi realizmus és a kortárs konfliktus szerkesztése.</w:t>
            </w:r>
          </w:p>
          <w:p w:rsidR="00000000" w:rsidDel="00000000" w:rsidP="00000000" w:rsidRDefault="00000000" w:rsidRPr="00000000" w14:paraId="0000014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Szövegelemzés, közös megbeszélés, dramaturgiai értelmezés.</w:t>
            </w:r>
          </w:p>
          <w:p w:rsidR="00000000" w:rsidDel="00000000" w:rsidP="00000000" w:rsidRDefault="00000000" w:rsidRPr="00000000" w14:paraId="0000014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Háy János: nyelv, oralitás és a marginalitás reprezentációja.</w:t>
            </w:r>
          </w:p>
          <w:p w:rsidR="00000000" w:rsidDel="00000000" w:rsidP="00000000" w:rsidRDefault="00000000" w:rsidRPr="00000000" w14:paraId="0000014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Szövegelemzés, csoportmunka, prezentációk.</w:t>
            </w:r>
          </w:p>
          <w:p w:rsidR="00000000" w:rsidDel="00000000" w:rsidP="00000000" w:rsidRDefault="00000000" w:rsidRPr="00000000" w14:paraId="0000014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Térey János: drámai struktúrák és a kortárs dialógus poétikája.</w:t>
            </w:r>
          </w:p>
          <w:p w:rsidR="00000000" w:rsidDel="00000000" w:rsidP="00000000" w:rsidRDefault="00000000" w:rsidRPr="00000000" w14:paraId="0000014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Kritikai olvasás, összehasonlító elemzés.</w:t>
            </w:r>
          </w:p>
          <w:p w:rsidR="00000000" w:rsidDel="00000000" w:rsidP="00000000" w:rsidRDefault="00000000" w:rsidRPr="00000000" w14:paraId="0000014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Székely Csaba: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Bányavirág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Közösség, identitás és társadalmi válság.</w:t>
            </w:r>
          </w:p>
          <w:p w:rsidR="00000000" w:rsidDel="00000000" w:rsidP="00000000" w:rsidRDefault="00000000" w:rsidRPr="00000000" w14:paraId="0000015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Elemző szeminárium, kontextuális értelmezés.</w:t>
            </w:r>
          </w:p>
          <w:p w:rsidR="00000000" w:rsidDel="00000000" w:rsidP="00000000" w:rsidRDefault="00000000" w:rsidRPr="00000000" w14:paraId="0000015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Székely Csaba: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Bányavakság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és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Bányavíz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Folytonosságok és különbségek a bányásztrilógia szerkesztésében.</w:t>
            </w:r>
          </w:p>
          <w:p w:rsidR="00000000" w:rsidDel="00000000" w:rsidP="00000000" w:rsidRDefault="00000000" w:rsidRPr="00000000" w14:paraId="0000015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Összehasonlító elemzés, vita.</w:t>
            </w:r>
          </w:p>
          <w:p w:rsidR="00000000" w:rsidDel="00000000" w:rsidP="00000000" w:rsidRDefault="00000000" w:rsidRPr="00000000" w14:paraId="0000015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Visky András: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Júlia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Emlékezet, trauma és önéletrajziság a kortárs dramaturgiában.</w:t>
            </w:r>
          </w:p>
          <w:p w:rsidR="00000000" w:rsidDel="00000000" w:rsidP="00000000" w:rsidRDefault="00000000" w:rsidRPr="00000000" w14:paraId="0000015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Dramaturgiai elemzés, kritikai értelmezés.</w:t>
            </w:r>
          </w:p>
          <w:p w:rsidR="00000000" w:rsidDel="00000000" w:rsidP="00000000" w:rsidRDefault="00000000" w:rsidRPr="00000000" w14:paraId="0000015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Visky András: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Kitelepítés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A regény adaptációja és az önéletrajzi tapasztalat színpadi anyaggá alakítása.</w:t>
            </w:r>
          </w:p>
          <w:p w:rsidR="00000000" w:rsidDel="00000000" w:rsidP="00000000" w:rsidRDefault="00000000" w:rsidRPr="00000000" w14:paraId="0000015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 és esettanulmány.</w:t>
            </w:r>
          </w:p>
          <w:p w:rsidR="00000000" w:rsidDel="00000000" w:rsidP="00000000" w:rsidRDefault="00000000" w:rsidRPr="00000000" w14:paraId="0000016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Borbély Szilárd: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Az Olaszliszkai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A kollektív emlékezet dramaturgiája és az erőszak reprezentációja.</w:t>
            </w:r>
          </w:p>
          <w:p w:rsidR="00000000" w:rsidDel="00000000" w:rsidP="00000000" w:rsidRDefault="00000000" w:rsidRPr="00000000" w14:paraId="0000016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Vita, kontextuális és dramaturgiai elemzés.</w:t>
            </w:r>
          </w:p>
          <w:p w:rsidR="00000000" w:rsidDel="00000000" w:rsidP="00000000" w:rsidRDefault="00000000" w:rsidRPr="00000000" w14:paraId="0000016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Kelemen Kristóf: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Megfigyelők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Dokumentumszínház és művészeti kutatás.</w:t>
            </w:r>
          </w:p>
          <w:p w:rsidR="00000000" w:rsidDel="00000000" w:rsidP="00000000" w:rsidRDefault="00000000" w:rsidRPr="00000000" w14:paraId="0000016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Szövegelemzés, előadáselemzés, esettanulmány.</w:t>
            </w:r>
          </w:p>
          <w:p w:rsidR="00000000" w:rsidDel="00000000" w:rsidP="00000000" w:rsidRDefault="00000000" w:rsidRPr="00000000" w14:paraId="0000016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Mohácsi István – Mohácsi János: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Egyszer élünk, avagy a tenger azontúl tűnik semmiségbe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Az adaptáció dramaturgiája és a történelem újraírása.</w:t>
            </w:r>
          </w:p>
          <w:p w:rsidR="00000000" w:rsidDel="00000000" w:rsidP="00000000" w:rsidRDefault="00000000" w:rsidRPr="00000000" w14:paraId="0000016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Összehasonlító elemzés, kritikai vita.</w:t>
            </w:r>
          </w:p>
          <w:p w:rsidR="00000000" w:rsidDel="00000000" w:rsidP="00000000" w:rsidRDefault="00000000" w:rsidRPr="00000000" w14:paraId="0000017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Kortárs dramaturgia a szöveg és az előadás között. A romániai és magyarországi magyar dramaturgia néhány közelmúltbeli példájának elemzése.</w:t>
            </w:r>
          </w:p>
          <w:p w:rsidR="00000000" w:rsidDel="00000000" w:rsidP="00000000" w:rsidRDefault="00000000" w:rsidRPr="00000000" w14:paraId="0000017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prezentációk, akadémiai megbeszélés.</w:t>
            </w:r>
          </w:p>
          <w:p w:rsidR="00000000" w:rsidDel="00000000" w:rsidP="00000000" w:rsidRDefault="00000000" w:rsidRPr="00000000" w14:paraId="0000017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Térey János: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Asztalizene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Városi dramaturgia és a középosztály reprezentációja.</w:t>
            </w:r>
          </w:p>
          <w:p w:rsidR="00000000" w:rsidDel="00000000" w:rsidP="00000000" w:rsidRDefault="00000000" w:rsidRPr="00000000" w14:paraId="0000017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Szövegelemzés, vita, esettanulmány.</w:t>
            </w:r>
          </w:p>
          <w:p w:rsidR="00000000" w:rsidDel="00000000" w:rsidP="00000000" w:rsidRDefault="00000000" w:rsidRPr="00000000" w14:paraId="0000017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Záróprezentációk és összegzés. A kortárs magyar dramaturgia főbb tendenciái. A szemináriumi projektek megbeszélése.</w:t>
            </w:r>
          </w:p>
          <w:p w:rsidR="00000000" w:rsidDel="00000000" w:rsidP="00000000" w:rsidRDefault="00000000" w:rsidRPr="00000000" w14:paraId="0000017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Szóbeli prezentációk, hallgatói értékelés, összegző vita.</w:t>
            </w:r>
          </w:p>
          <w:p w:rsidR="00000000" w:rsidDel="00000000" w:rsidP="00000000" w:rsidRDefault="00000000" w:rsidRPr="00000000" w14:paraId="0000017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81">
            <w:pPr>
              <w:tabs>
                <w:tab w:val="left" w:leader="none" w:pos="2715"/>
              </w:tabs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  <w:p w:rsidR="00000000" w:rsidDel="00000000" w:rsidP="00000000" w:rsidRDefault="00000000" w:rsidRPr="00000000" w14:paraId="00000182">
            <w:pPr>
              <w:tabs>
                <w:tab w:val="left" w:leader="none" w:pos="2715"/>
              </w:tabs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Balme, Christopher B.: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kortárs színház elmélete.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Kalligram Kiadó, Pozsony, 2018.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Bécsy Tamás: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drámamodellek és a mai dráma.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Akadémiai Kiadó, Budapest, 1974.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Deres Kornélia: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Képkalapács. Színház, performansz, vizualitás.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JAK–Prae.hu, Budapest, 2015.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Fischer-Lichte, Erika: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performativitás esztétikája.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Balassi Kiadó, Budapest, 2009.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Helmer, Judith – Malzacher, Florian (szerk.):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Not Just a Mirror. Looking for the Political Theatre of Today.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Alexander Verlag, Berlin, 2008. </w:t>
            </w:r>
          </w:p>
          <w:p w:rsidR="00000000" w:rsidDel="00000000" w:rsidP="00000000" w:rsidRDefault="00000000" w:rsidRPr="00000000" w14:paraId="00000188">
            <w:pPr>
              <w:tabs>
                <w:tab w:val="left" w:leader="none" w:pos="2715"/>
              </w:tabs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tabs>
                <w:tab w:val="left" w:leader="none" w:pos="2715"/>
              </w:tabs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4011" w:hRule="atLeast"/>
          <w:tblHeader w:val="0"/>
        </w:trPr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tantárgy tartalma összhangban áll a színháztudomány, a dramaturgia és a kortárs drámairodalom területén folytatott kutatások aktuális irányzataival, amelyeket a nemzeti és nemzetközi akadémiai közösség képvisel. A kurzus megismerteti a hallgatókat a kortárs színház szempontjából releváns szerzőkkel, szövegekkel és dramaturgiai gyakorlatokkal, hozzájárulva a jelenkori színházi jelenségek elemzésére, értelmezésére és kontextualizálására vonatkozó kompetenciák fejlesztéséhez.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tantárgy megfelel a színházi intézmények, kulturális szervezetek, fesztiválok és a kortárs művészeti közeg elvárásainak, amelyek az elemző, kritikai és értelmező készségek meglétét várják el a végzettektől, valamint azt a képességet, hogy megértsék a kortárs dramaturgia működési mechanizmusait és megfelelő elméleti eszközöket alkalmazzanak kutatási, színházkritikai, dramaturgiai, kulturális menedzsment- és művészeti produkciós tevékenységek során.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kortárs dramaturgia esztétikai, társadalmi és kulturális szempontú megközelítése révén a tantárgy hozzájárul olyan szakemberek képzéséhez, akik képesek megérteni és kritikailag értékelni a kortárs színház és a kortárs drámaírás aktuális tendenciáit. </w:t>
            </w:r>
          </w:p>
          <w:p w:rsidR="00000000" w:rsidDel="00000000" w:rsidP="00000000" w:rsidRDefault="00000000" w:rsidRPr="00000000" w14:paraId="0000019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0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9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elméleti fogalmak és a szakirodalom ismerete; a kortárs drámai szövegek elemzésére és kontextualizálására való képesség; a sajátos terminológia megfelelő használata.</w:t>
            </w:r>
          </w:p>
          <w:p w:rsidR="00000000" w:rsidDel="00000000" w:rsidP="00000000" w:rsidRDefault="00000000" w:rsidRPr="00000000" w14:paraId="0000019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írásbeli dolgozat (akadémiai esszé / dramaturgiai elemzés) vagy záró kollokvium.</w:t>
            </w:r>
          </w:p>
          <w:p w:rsidR="00000000" w:rsidDel="00000000" w:rsidP="00000000" w:rsidRDefault="00000000" w:rsidRPr="00000000" w14:paraId="0000019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50%</w:t>
            </w:r>
          </w:p>
          <w:p w:rsidR="00000000" w:rsidDel="00000000" w:rsidP="00000000" w:rsidRDefault="00000000" w:rsidRPr="00000000" w14:paraId="0000019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A3">
            <w:pPr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A4">
            <w:pPr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Aktív részvétel a megbeszélésekben; a kötelező olvasmányok előkészítése; értelmező és kritikai érvelési képesség; a prezentációk és a szemináriumi hozzászólások minősége.</w:t>
            </w:r>
          </w:p>
          <w:p w:rsidR="00000000" w:rsidDel="00000000" w:rsidP="00000000" w:rsidRDefault="00000000" w:rsidRPr="00000000" w14:paraId="000001A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szóbeli prezentáció, folyamatos értékelés, szövegelemzés és szemináriumi részvétel.</w:t>
            </w:r>
          </w:p>
          <w:p w:rsidR="00000000" w:rsidDel="00000000" w:rsidP="00000000" w:rsidRDefault="00000000" w:rsidRPr="00000000" w14:paraId="000001A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40%</w:t>
            </w:r>
          </w:p>
          <w:p w:rsidR="00000000" w:rsidDel="00000000" w:rsidP="00000000" w:rsidRDefault="00000000" w:rsidRPr="00000000" w14:paraId="000001A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Aktív és folyamatos részvétel az oktatási tevékenységekben.</w:t>
            </w:r>
          </w:p>
          <w:p w:rsidR="00000000" w:rsidDel="00000000" w:rsidP="00000000" w:rsidRDefault="00000000" w:rsidRPr="00000000" w14:paraId="000001A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tevékenységének szisztematikus megfigyelése.</w:t>
            </w:r>
          </w:p>
          <w:p w:rsidR="00000000" w:rsidDel="00000000" w:rsidP="00000000" w:rsidRDefault="00000000" w:rsidRPr="00000000" w14:paraId="000001A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10%</w:t>
            </w:r>
          </w:p>
          <w:p w:rsidR="00000000" w:rsidDel="00000000" w:rsidP="00000000" w:rsidRDefault="00000000" w:rsidRPr="00000000" w14:paraId="000001B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B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B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B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A kortárs magyar dramaturgia alapvető fogalmainak és főbb tendenciáinak ismerete. </w:t>
            </w:r>
          </w:p>
          <w:p w:rsidR="00000000" w:rsidDel="00000000" w:rsidP="00000000" w:rsidRDefault="00000000" w:rsidRPr="00000000" w14:paraId="000001B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A tantervben előírt kötelező drámai szövegek elolvasása és megértése. </w:t>
            </w:r>
          </w:p>
          <w:p w:rsidR="00000000" w:rsidDel="00000000" w:rsidP="00000000" w:rsidRDefault="00000000" w:rsidRPr="00000000" w14:paraId="000001B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Képesség egy kortárs drámai szöveg alapvető elemzésére a szakterület sajátos terminológiájának alkalmazásával. </w:t>
            </w:r>
          </w:p>
          <w:p w:rsidR="00000000" w:rsidDel="00000000" w:rsidP="00000000" w:rsidRDefault="00000000" w:rsidRPr="00000000" w14:paraId="000001B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Egyéni prezentáció elkészítése és bemutatása vagy az írásbeli dolgozat benyújtása a tantárgy követelményeinek megfelelően. </w:t>
            </w:r>
          </w:p>
          <w:p w:rsidR="00000000" w:rsidDel="00000000" w:rsidP="00000000" w:rsidRDefault="00000000" w:rsidRPr="00000000" w14:paraId="000001B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  Aktív részvétel a szemináriumi tevékenységekben, valamint a kari szabályzatban előírt minimális jelenléti követelmények teljesítése.</w:t>
            </w:r>
          </w:p>
          <w:p w:rsidR="00000000" w:rsidDel="00000000" w:rsidP="00000000" w:rsidRDefault="00000000" w:rsidRPr="00000000" w14:paraId="000001B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C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E">
            <w:pPr>
              <w:ind w:right="-537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roșu, siglă, proiectare, Grafică&#10;&#10;Descriere generată automat" id="2" name="image4.png"/>
                  <a:graphic>
                    <a:graphicData uri="http://schemas.openxmlformats.org/drawingml/2006/picture">
                      <pic:pic>
                        <pic:nvPicPr>
                          <pic:cNvPr descr="O imagine care conține roșu, siglă, proiectare, Grafică&#10;&#10;Descriere generată automat" id="0" name="image4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1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2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pasăre, text, Font, proiectare&#10;&#10;Descriere generată automat" id="3" name="image3.png"/>
                  <a:graphic>
                    <a:graphicData uri="http://schemas.openxmlformats.org/drawingml/2006/picture">
                      <pic:pic>
                        <pic:nvPicPr>
                          <pic:cNvPr descr="O imagine care conține pasăre, text, Font, proiectare&#10;&#10;Descriere generată automat" id="0" name="image3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0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E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E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6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E8">
            <w:pPr>
              <w:spacing w:after="240"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A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E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E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F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F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F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F3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F4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F6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0"/>
      <w:numFmt w:val="bullet"/>
      <w:lvlText w:val="-"/>
      <w:lvlJc w:val="left"/>
      <w:pPr>
        <w:ind w:left="720" w:hanging="360"/>
      </w:pPr>
      <w:rPr>
        <w:rFonts w:ascii="Cambria" w:cs="Cambria" w:eastAsia="Cambria" w:hAnsi="Cambr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11" Type="http://schemas.openxmlformats.org/officeDocument/2006/relationships/hyperlink" Target="https://art7.hu/szinhaz/a-kortars-magyar-drama-helyzete/" TargetMode="External"/><Relationship Id="rId10" Type="http://schemas.openxmlformats.org/officeDocument/2006/relationships/hyperlink" Target="https://epa.oszk.hu/01000/01014/00035/pdf/021.pdf" TargetMode="External"/><Relationship Id="rId21" Type="http://schemas.openxmlformats.org/officeDocument/2006/relationships/image" Target="media/image3.png"/><Relationship Id="rId13" Type="http://schemas.openxmlformats.org/officeDocument/2006/relationships/hyperlink" Target="https://www.es.hu/cikk/2008-04-20/radnoti-sandor/csak-a-jobb-tarsasag-azaz-a-creme-de-la-creme.html" TargetMode="External"/><Relationship Id="rId12" Type="http://schemas.openxmlformats.org/officeDocument/2006/relationships/hyperlink" Target="http://old.szinhaz.net/pdf/2007_08.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zinhaz.net/2019/01/27/mi-van-veled-kortars-magyar-drama/" TargetMode="External"/><Relationship Id="rId15" Type="http://schemas.openxmlformats.org/officeDocument/2006/relationships/hyperlink" Target="https://revizoronline.com/hu/cikk/3064/kovacs-martonmohacsi-istvanmohacsi-janos-egyszer-elunk-avagy-a-tenger-azontul-tunik-semmisegbe-nemzeti-szinhaz-poszt-2011/" TargetMode="External"/><Relationship Id="rId14" Type="http://schemas.openxmlformats.org/officeDocument/2006/relationships/hyperlink" Target="http://szinhaz.net/2019/04/22/deres-kornelia-besugo-romeo-dokumentumkritika-es-tarsadalomtortenet-a-szinen/" TargetMode="External"/><Relationship Id="rId17" Type="http://schemas.openxmlformats.org/officeDocument/2006/relationships/hyperlink" Target="https://prezi.com/cusxw17sdvrc/szcenika-es-dramaturgia/" TargetMode="External"/><Relationship Id="rId16" Type="http://schemas.openxmlformats.org/officeDocument/2006/relationships/hyperlink" Target="https://szinhaz.net/2011/10/29/herczog-noemi-a-horvath-jancsi-szeme/" TargetMode="External"/><Relationship Id="rId5" Type="http://schemas.openxmlformats.org/officeDocument/2006/relationships/numbering" Target="numbering.xml"/><Relationship Id="rId19" Type="http://schemas.openxmlformats.org/officeDocument/2006/relationships/image" Target="media/image4.png"/><Relationship Id="rId6" Type="http://schemas.openxmlformats.org/officeDocument/2006/relationships/styles" Target="styles.xml"/><Relationship Id="rId18" Type="http://schemas.openxmlformats.org/officeDocument/2006/relationships/image" Target="media/image1.png"/><Relationship Id="rId7" Type="http://schemas.openxmlformats.org/officeDocument/2006/relationships/customXml" Target="../customXML/item1.xml"/><Relationship Id="rId8" Type="http://schemas.openxmlformats.org/officeDocument/2006/relationships/hyperlink" Target="https://szinhaz.net/2014/07/22/kricsfalusi-beatrix-a-reprezentacio-politikaja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VQKwCTHHN63CeLix4lmtpdJ3rw==">CgMxLjA4AHIhMUZrZTREeXJkakJBcElPNzhtSE9LZ25JNEJ4dnVZM0Z1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